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4F" w:rsidRDefault="0005174F">
      <w:pPr>
        <w:ind w:firstLine="2185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     </w:t>
      </w:r>
      <w:r w:rsidR="0017177A"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民意調查</w:t>
      </w:r>
      <w:r>
        <w:rPr>
          <w:rFonts w:hint="eastAsia"/>
        </w:rPr>
        <w:t xml:space="preserve">                 </w:t>
      </w:r>
      <w:r>
        <w:rPr>
          <w:rFonts w:hint="eastAsia"/>
        </w:rPr>
        <w:t>洪永泰</w:t>
      </w:r>
    </w:p>
    <w:p w:rsidR="0005174F" w:rsidRDefault="0005174F">
      <w:pPr>
        <w:rPr>
          <w:rFonts w:hint="eastAsia"/>
        </w:rPr>
      </w:pPr>
      <w:r>
        <w:rPr>
          <w:rFonts w:hint="eastAsia"/>
          <w:b/>
        </w:rPr>
        <w:t>課程簡介</w:t>
      </w:r>
    </w:p>
    <w:p w:rsidR="0005174F" w:rsidRDefault="0005174F">
      <w:pPr>
        <w:rPr>
          <w:rFonts w:hint="eastAsia"/>
        </w:rPr>
      </w:pPr>
      <w:r>
        <w:rPr>
          <w:rFonts w:hint="eastAsia"/>
        </w:rPr>
        <w:t xml:space="preserve">    </w:t>
      </w:r>
      <w:r w:rsidR="001C0D26">
        <w:rPr>
          <w:rFonts w:hint="eastAsia"/>
        </w:rPr>
        <w:t>大學部選修，</w:t>
      </w:r>
      <w:r w:rsidR="001C0D26">
        <w:rPr>
          <w:rFonts w:hint="eastAsia"/>
        </w:rPr>
        <w:t>3</w:t>
      </w:r>
      <w:r w:rsidR="001C0D26">
        <w:rPr>
          <w:rFonts w:hint="eastAsia"/>
        </w:rPr>
        <w:t>學分，每週上課</w:t>
      </w:r>
      <w:r w:rsidR="001C0D26">
        <w:rPr>
          <w:rFonts w:hint="eastAsia"/>
        </w:rPr>
        <w:t>2</w:t>
      </w:r>
      <w:r w:rsidR="001C0D26">
        <w:rPr>
          <w:rFonts w:hint="eastAsia"/>
        </w:rPr>
        <w:t>小時，實習課</w:t>
      </w:r>
      <w:r w:rsidR="001C0D26">
        <w:rPr>
          <w:rFonts w:hint="eastAsia"/>
        </w:rPr>
        <w:t>1</w:t>
      </w:r>
      <w:r w:rsidR="001C0D26">
        <w:rPr>
          <w:rFonts w:hint="eastAsia"/>
        </w:rPr>
        <w:t>小時，修課同學必須參與調查實務工作。</w:t>
      </w:r>
      <w:r>
        <w:rPr>
          <w:rFonts w:hint="eastAsia"/>
        </w:rPr>
        <w:t>這門課有三個主要內容，一是「民意」，其次是「調查」，第三才是「民意調查」的整體意涵。在進度的安排方面，先談專業技術，也就是「調查」的部分，其次是「民意」的理論及其相關研究，最後再討論「民意調查」在當前時空環境中所扮演的角色。</w:t>
      </w:r>
    </w:p>
    <w:p w:rsidR="001C0D26" w:rsidRDefault="001C0D26">
      <w:pPr>
        <w:rPr>
          <w:rFonts w:hint="eastAsia"/>
        </w:rPr>
      </w:pPr>
    </w:p>
    <w:p w:rsidR="0005174F" w:rsidRDefault="00E85FDB">
      <w:pPr>
        <w:rPr>
          <w:rFonts w:hint="eastAsia"/>
          <w:b/>
        </w:rPr>
      </w:pPr>
      <w:r>
        <w:rPr>
          <w:rFonts w:hint="eastAsia"/>
          <w:b/>
        </w:rPr>
        <w:t>教科書</w:t>
      </w:r>
    </w:p>
    <w:p w:rsidR="0005174F" w:rsidRDefault="00B8186B">
      <w:pPr>
        <w:rPr>
          <w:rFonts w:hint="eastAsia"/>
        </w:rPr>
      </w:pPr>
      <w:r>
        <w:rPr>
          <w:rFonts w:hint="eastAsia"/>
        </w:rPr>
        <w:t xml:space="preserve">    </w:t>
      </w:r>
      <w:r w:rsidR="00E61702">
        <w:rPr>
          <w:rFonts w:hint="eastAsia"/>
        </w:rPr>
        <w:t>陳陸輝</w:t>
      </w:r>
      <w:r w:rsidR="00223AE6">
        <w:rPr>
          <w:rFonts w:hint="eastAsia"/>
        </w:rPr>
        <w:t>主編，</w:t>
      </w:r>
      <w:r w:rsidR="0005174F">
        <w:rPr>
          <w:rFonts w:hint="eastAsia"/>
        </w:rPr>
        <w:t>20</w:t>
      </w:r>
      <w:r w:rsidR="00B3693C">
        <w:rPr>
          <w:rFonts w:hint="eastAsia"/>
        </w:rPr>
        <w:t>16</w:t>
      </w:r>
      <w:r w:rsidR="00223AE6">
        <w:rPr>
          <w:rFonts w:hint="eastAsia"/>
        </w:rPr>
        <w:t>，</w:t>
      </w:r>
      <w:r w:rsidR="00223AE6">
        <w:rPr>
          <w:rFonts w:ascii="新細明體" w:hAnsi="新細明體" w:hint="eastAsia"/>
        </w:rPr>
        <w:t>《</w:t>
      </w:r>
      <w:r w:rsidR="00223AE6">
        <w:rPr>
          <w:rFonts w:hint="eastAsia"/>
        </w:rPr>
        <w:t>民意調查</w:t>
      </w:r>
      <w:r w:rsidR="00B3693C">
        <w:rPr>
          <w:rFonts w:hint="eastAsia"/>
        </w:rPr>
        <w:t>研究</w:t>
      </w:r>
      <w:r w:rsidR="00223AE6">
        <w:rPr>
          <w:rFonts w:ascii="新細明體" w:hAnsi="新細明體" w:hint="eastAsia"/>
        </w:rPr>
        <w:t>》</w:t>
      </w:r>
      <w:r w:rsidR="0005174F">
        <w:rPr>
          <w:rFonts w:hint="eastAsia"/>
        </w:rPr>
        <w:t>，五南，台北。</w:t>
      </w:r>
    </w:p>
    <w:p w:rsidR="00613825" w:rsidRDefault="00613825" w:rsidP="00613825">
      <w:pPr>
        <w:rPr>
          <w:rFonts w:hint="eastAsia"/>
          <w:b/>
        </w:rPr>
      </w:pPr>
      <w:r>
        <w:rPr>
          <w:rFonts w:hint="eastAsia"/>
          <w:b/>
        </w:rPr>
        <w:t>參考書</w:t>
      </w:r>
    </w:p>
    <w:p w:rsidR="0005174F" w:rsidRDefault="00B8186B">
      <w:r>
        <w:rPr>
          <w:rFonts w:hint="eastAsia"/>
        </w:rPr>
        <w:t xml:space="preserve">    </w:t>
      </w:r>
      <w:r w:rsidR="0005174F">
        <w:rPr>
          <w:rFonts w:hint="eastAsia"/>
        </w:rPr>
        <w:t>王石番</w:t>
      </w:r>
      <w:r w:rsidR="00223AE6">
        <w:rPr>
          <w:rFonts w:hint="eastAsia"/>
        </w:rPr>
        <w:t>，</w:t>
      </w:r>
      <w:r w:rsidR="0005174F">
        <w:rPr>
          <w:rFonts w:hint="eastAsia"/>
        </w:rPr>
        <w:t>1995</w:t>
      </w:r>
      <w:r w:rsidR="00223AE6">
        <w:rPr>
          <w:rFonts w:hint="eastAsia"/>
        </w:rPr>
        <w:t>，</w:t>
      </w:r>
      <w:r w:rsidR="00223AE6">
        <w:rPr>
          <w:rFonts w:ascii="新細明體" w:hAnsi="新細明體" w:hint="eastAsia"/>
        </w:rPr>
        <w:t>《</w:t>
      </w:r>
      <w:r w:rsidR="00223AE6">
        <w:rPr>
          <w:rFonts w:hint="eastAsia"/>
        </w:rPr>
        <w:t>民意理論與實務</w:t>
      </w:r>
      <w:r w:rsidR="00223AE6">
        <w:rPr>
          <w:rFonts w:ascii="新細明體" w:hAnsi="新細明體" w:hint="eastAsia"/>
        </w:rPr>
        <w:t>》</w:t>
      </w:r>
      <w:r w:rsidR="0005174F">
        <w:rPr>
          <w:rFonts w:hint="eastAsia"/>
          <w:bCs/>
          <w:iCs/>
        </w:rPr>
        <w:t>，</w:t>
      </w:r>
      <w:r w:rsidR="0005174F">
        <w:rPr>
          <w:rFonts w:hint="eastAsia"/>
        </w:rPr>
        <w:t>黎明，台北。</w:t>
      </w:r>
    </w:p>
    <w:p w:rsidR="0005174F" w:rsidRDefault="0005174F">
      <w:pPr>
        <w:rPr>
          <w:rFonts w:hint="eastAsia"/>
        </w:rPr>
      </w:pPr>
      <w:r>
        <w:rPr>
          <w:rFonts w:hint="eastAsia"/>
          <w:b/>
        </w:rPr>
        <w:t>成績評定</w:t>
      </w:r>
    </w:p>
    <w:p w:rsidR="00046A43" w:rsidRDefault="00046A4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）民意調查實習工作</w:t>
      </w:r>
      <w:r w:rsidR="00223AE6">
        <w:rPr>
          <w:rFonts w:hint="eastAsia"/>
        </w:rPr>
        <w:t>4</w:t>
      </w:r>
      <w:r w:rsidR="00A97FE5">
        <w:rPr>
          <w:rFonts w:hint="eastAsia"/>
        </w:rPr>
        <w:t>0</w:t>
      </w:r>
      <w:r w:rsidR="00A97FE5">
        <w:rPr>
          <w:rFonts w:hint="eastAsia"/>
        </w:rPr>
        <w:t>％</w:t>
      </w:r>
      <w:r>
        <w:rPr>
          <w:rFonts w:hint="eastAsia"/>
        </w:rPr>
        <w:t>。</w:t>
      </w:r>
    </w:p>
    <w:p w:rsidR="0005174F" w:rsidRDefault="00046A4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5174F">
        <w:rPr>
          <w:rFonts w:hint="eastAsia"/>
        </w:rPr>
        <w:t>期中考時繳交期末報告的題目與大綱，期末考時繳交期末報告</w:t>
      </w:r>
      <w:r w:rsidR="00A97FE5">
        <w:rPr>
          <w:rFonts w:hint="eastAsia"/>
        </w:rPr>
        <w:t>，</w:t>
      </w:r>
      <w:r w:rsidR="00036765">
        <w:rPr>
          <w:rFonts w:hint="eastAsia"/>
        </w:rPr>
        <w:t>40</w:t>
      </w:r>
      <w:r w:rsidR="00A97FE5">
        <w:rPr>
          <w:rFonts w:hint="eastAsia"/>
        </w:rPr>
        <w:t>％</w:t>
      </w:r>
      <w:r w:rsidR="0005174F">
        <w:rPr>
          <w:rFonts w:hint="eastAsia"/>
        </w:rPr>
        <w:t>。</w:t>
      </w:r>
    </w:p>
    <w:p w:rsidR="00036765" w:rsidRPr="00036765" w:rsidRDefault="0003676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）隨堂抽考，</w:t>
      </w:r>
      <w:r w:rsidR="00223AE6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％。</w:t>
      </w:r>
    </w:p>
    <w:p w:rsidR="0005174F" w:rsidRDefault="0005174F">
      <w:pPr>
        <w:rPr>
          <w:rFonts w:hint="eastAsia"/>
        </w:rPr>
      </w:pPr>
    </w:p>
    <w:p w:rsidR="0005174F" w:rsidRDefault="0005174F">
      <w:pPr>
        <w:rPr>
          <w:rFonts w:hint="eastAsia"/>
          <w:b/>
        </w:rPr>
      </w:pPr>
      <w:r>
        <w:rPr>
          <w:rFonts w:hint="eastAsia"/>
          <w:b/>
        </w:rPr>
        <w:t>課程綱要</w:t>
      </w:r>
    </w:p>
    <w:p w:rsidR="0005174F" w:rsidRDefault="0005174F">
      <w:pPr>
        <w:rPr>
          <w:rFonts w:hint="eastAsia"/>
        </w:rPr>
      </w:pPr>
      <w:r>
        <w:rPr>
          <w:rFonts w:hint="eastAsia"/>
        </w:rPr>
        <w:t>一、調查方法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調查目的與調查對象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資料蒐集方式：面訪、電話訪問、郵寄問卷、留置與自填問卷、網路調查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抽樣：機率抽樣與非機率抽樣、抽樣底冊與涵蓋率、電話抽樣、戶中選樣、多階段抽樣、雙重抽樣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樣本設計與時間序列的調查設計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訪問失敗的問題與處理、樣本代表性的問題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加權與插補</w:t>
      </w:r>
    </w:p>
    <w:p w:rsidR="0005174F" w:rsidRDefault="0005174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問卷設計：測量工具與量表、選項、開放式與封閉式問題、事實問題與態度問題、題序、敏感性問題的處理、機構效應</w:t>
      </w:r>
    </w:p>
    <w:p w:rsidR="0005174F" w:rsidRDefault="0005174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（八）資料處理、資料分析與解讀</w:t>
      </w:r>
    </w:p>
    <w:p w:rsidR="0005174F" w:rsidRDefault="0005174F">
      <w:pPr>
        <w:rPr>
          <w:rFonts w:hint="eastAsia"/>
        </w:rPr>
      </w:pPr>
      <w:r>
        <w:rPr>
          <w:rFonts w:hint="eastAsia"/>
        </w:rPr>
        <w:t>二、民意理論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意見與知識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民意的形成：由個體到集體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民意的操弄：由集體到個體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沈默螺旋、社會影響與順從、第三者效果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議題設定與媒體依賴理論</w:t>
      </w:r>
    </w:p>
    <w:p w:rsidR="0005174F" w:rsidRDefault="0005174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涵化理論</w:t>
      </w:r>
    </w:p>
    <w:p w:rsidR="0005174F" w:rsidRDefault="0005174F">
      <w:pPr>
        <w:rPr>
          <w:rFonts w:hint="eastAsia"/>
        </w:rPr>
      </w:pPr>
      <w:r>
        <w:rPr>
          <w:rFonts w:hint="eastAsia"/>
        </w:rPr>
        <w:t>三、民意調查</w:t>
      </w:r>
    </w:p>
    <w:p w:rsidR="0005174F" w:rsidRDefault="0005174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民意的加總與呈現：民意的代表性</w:t>
      </w:r>
    </w:p>
    <w:p w:rsidR="0005174F" w:rsidRDefault="0005174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真正民意的衡量：選舉、公民投票、與民意調查？</w:t>
      </w:r>
    </w:p>
    <w:p w:rsidR="0005174F" w:rsidRDefault="0005174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民意與民主政治</w:t>
      </w:r>
    </w:p>
    <w:p w:rsidR="00E85FDB" w:rsidRDefault="00E85FDB" w:rsidP="00E85FDB">
      <w:pPr>
        <w:rPr>
          <w:rFonts w:hint="eastAsia"/>
        </w:rPr>
      </w:pPr>
    </w:p>
    <w:p w:rsidR="00E85FDB" w:rsidRDefault="00E85FDB" w:rsidP="00E85FDB">
      <w:pPr>
        <w:rPr>
          <w:rFonts w:hint="eastAsia"/>
          <w:b/>
        </w:rPr>
      </w:pPr>
      <w:r>
        <w:rPr>
          <w:rFonts w:hint="eastAsia"/>
          <w:b/>
        </w:rPr>
        <w:t>教學進度</w:t>
      </w:r>
    </w:p>
    <w:p w:rsidR="00E85FDB" w:rsidRDefault="00E85FDB" w:rsidP="00E85FD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課程介紹</w:t>
      </w:r>
    </w:p>
    <w:p w:rsidR="00E85FDB" w:rsidRDefault="00E85FDB" w:rsidP="00E85FDB">
      <w:pPr>
        <w:ind w:left="480"/>
        <w:rPr>
          <w:rFonts w:hint="eastAsia"/>
        </w:rPr>
      </w:pPr>
      <w:r>
        <w:rPr>
          <w:rFonts w:hint="eastAsia"/>
        </w:rPr>
        <w:t xml:space="preserve">  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調查目的與調查對象</w:t>
      </w:r>
    </w:p>
    <w:p w:rsidR="00E85FDB" w:rsidRDefault="00E85FDB" w:rsidP="00466A7B">
      <w:pPr>
        <w:ind w:leftChars="200" w:left="480" w:firstLineChars="300" w:firstLine="720"/>
        <w:rPr>
          <w:rFonts w:hint="eastAsia"/>
        </w:rPr>
      </w:pPr>
      <w:r>
        <w:rPr>
          <w:rFonts w:hint="eastAsia"/>
        </w:rPr>
        <w:t>資料蒐集方式：面訪、電話訪問、郵寄問卷、留置與自填問卷、網路調查</w:t>
      </w:r>
    </w:p>
    <w:p w:rsidR="00E85FDB" w:rsidRPr="00E85FDB" w:rsidRDefault="00E85FDB" w:rsidP="00E85FD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調查計畫書之撰寫</w:t>
      </w:r>
    </w:p>
    <w:p w:rsidR="00E85FDB" w:rsidRDefault="00E85FDB" w:rsidP="00E85FDB">
      <w:pPr>
        <w:rPr>
          <w:rFonts w:hint="eastAsia"/>
        </w:rPr>
      </w:pPr>
      <w:r>
        <w:rPr>
          <w:rFonts w:hint="eastAsia"/>
        </w:rPr>
        <w:t xml:space="preserve">        </w:t>
      </w:r>
      <w:r w:rsidR="00466A7B">
        <w:rPr>
          <w:rFonts w:hint="eastAsia"/>
        </w:rPr>
        <w:t xml:space="preserve">  </w:t>
      </w:r>
      <w:r w:rsidR="0023286E">
        <w:rPr>
          <w:rFonts w:hint="eastAsia"/>
        </w:rPr>
        <w:t>抽樣一：機率抽樣與非機率抽樣，抽樣的基本原理，中央極限定理</w:t>
      </w:r>
    </w:p>
    <w:p w:rsidR="0023286E" w:rsidRDefault="0023286E" w:rsidP="0023286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抽樣二：抽樣方法，單純隨機抽樣，等距抽樣，分層抽樣</w:t>
      </w:r>
    </w:p>
    <w:p w:rsidR="0023286E" w:rsidRDefault="0023286E" w:rsidP="00466A7B">
      <w:pPr>
        <w:ind w:left="1200" w:hangingChars="500" w:hanging="1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問卷設計：測量工具與量表、選項、開放式與封閉式問題、事實問題與態度問題、題序、敏感性問題的處理、機構效應</w:t>
      </w:r>
    </w:p>
    <w:p w:rsidR="0023286E" w:rsidRPr="0023286E" w:rsidRDefault="0023286E" w:rsidP="0023286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抽樣三：集體抽樣，多階段集體抽樣</w:t>
      </w:r>
      <w:r w:rsidR="00466A7B">
        <w:rPr>
          <w:rFonts w:hint="eastAsia"/>
        </w:rPr>
        <w:t>，</w:t>
      </w:r>
      <w:r w:rsidR="00466A7B">
        <w:rPr>
          <w:rFonts w:hint="eastAsia"/>
        </w:rPr>
        <w:t>PPS</w:t>
      </w:r>
      <w:r w:rsidR="00466A7B">
        <w:rPr>
          <w:rFonts w:hint="eastAsia"/>
        </w:rPr>
        <w:t>抽樣</w:t>
      </w:r>
    </w:p>
    <w:p w:rsidR="0023286E" w:rsidRPr="0023286E" w:rsidRDefault="0023286E" w:rsidP="0023286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週</w:t>
      </w:r>
      <w:r>
        <w:rPr>
          <w:rFonts w:hint="eastAsia"/>
        </w:rPr>
        <w:t xml:space="preserve">  </w:t>
      </w:r>
      <w:r w:rsidR="00466A7B">
        <w:rPr>
          <w:rFonts w:hint="eastAsia"/>
        </w:rPr>
        <w:t xml:space="preserve">  </w:t>
      </w:r>
      <w:r>
        <w:rPr>
          <w:rFonts w:hint="eastAsia"/>
        </w:rPr>
        <w:t>抽樣四：抽樣實務，抽樣底冊與涵蓋率，電話抽樣，戶中選樣，雙重抽樣</w:t>
      </w:r>
    </w:p>
    <w:p w:rsid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週</w:t>
      </w:r>
      <w:r>
        <w:rPr>
          <w:rFonts w:hint="eastAsia"/>
        </w:rPr>
        <w:t xml:space="preserve">    </w:t>
      </w:r>
      <w:r>
        <w:rPr>
          <w:rFonts w:hint="eastAsia"/>
        </w:rPr>
        <w:t>樣本設計與時間序列的調查設計</w:t>
      </w:r>
    </w:p>
    <w:p w:rsid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週</w:t>
      </w:r>
      <w:r>
        <w:rPr>
          <w:rFonts w:hint="eastAsia"/>
        </w:rPr>
        <w:t xml:space="preserve">    </w:t>
      </w:r>
      <w:r>
        <w:rPr>
          <w:rFonts w:hint="eastAsia"/>
        </w:rPr>
        <w:t>訪問失敗的問題與處理，樣本代表性的問題</w:t>
      </w:r>
    </w:p>
    <w:p w:rsidR="0023286E" w:rsidRP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週</w:t>
      </w:r>
      <w:r>
        <w:rPr>
          <w:rFonts w:hint="eastAsia"/>
        </w:rPr>
        <w:t xml:space="preserve">    </w:t>
      </w:r>
      <w:r>
        <w:rPr>
          <w:rFonts w:hint="eastAsia"/>
        </w:rPr>
        <w:t>加權與插補</w:t>
      </w:r>
    </w:p>
    <w:p w:rsidR="00466A7B" w:rsidRP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資料處理，資料分析與解讀一</w:t>
      </w:r>
    </w:p>
    <w:p w:rsidR="00466A7B" w:rsidRP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資料分析與解讀二</w:t>
      </w:r>
    </w:p>
    <w:p w:rsidR="00466A7B" w:rsidRPr="00466A7B" w:rsidRDefault="00466A7B" w:rsidP="00466A7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資料分析與解讀三</w:t>
      </w:r>
    </w:p>
    <w:p w:rsidR="00E85FDB" w:rsidRPr="00466A7B" w:rsidRDefault="00466A7B" w:rsidP="00E85FDB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研究報告之撰寫</w:t>
      </w:r>
    </w:p>
    <w:p w:rsidR="00E85FDB" w:rsidRPr="00466A7B" w:rsidRDefault="00466A7B" w:rsidP="00E85FD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民意與民意之研究</w:t>
      </w:r>
    </w:p>
    <w:p w:rsidR="000B52A2" w:rsidRDefault="00466A7B" w:rsidP="000B52A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民意理論一</w:t>
      </w:r>
      <w:r w:rsidR="000B52A2">
        <w:rPr>
          <w:rFonts w:hint="eastAsia"/>
        </w:rPr>
        <w:t>：意見與知識，</w:t>
      </w:r>
    </w:p>
    <w:p w:rsidR="000B52A2" w:rsidRDefault="000B52A2" w:rsidP="000B52A2">
      <w:pPr>
        <w:ind w:leftChars="200" w:left="480" w:firstLineChars="300" w:firstLine="720"/>
        <w:rPr>
          <w:rFonts w:hint="eastAsia"/>
        </w:rPr>
      </w:pPr>
      <w:r>
        <w:rPr>
          <w:rFonts w:hint="eastAsia"/>
        </w:rPr>
        <w:t>民意的形成：由個體到集體</w:t>
      </w:r>
    </w:p>
    <w:p w:rsidR="000B52A2" w:rsidRDefault="000B52A2" w:rsidP="000B52A2">
      <w:pPr>
        <w:ind w:leftChars="200" w:left="480" w:firstLineChars="300" w:firstLine="720"/>
        <w:rPr>
          <w:rFonts w:hint="eastAsia"/>
        </w:rPr>
      </w:pPr>
      <w:r>
        <w:rPr>
          <w:rFonts w:hint="eastAsia"/>
        </w:rPr>
        <w:t>民意的操弄：由集體到個體</w:t>
      </w:r>
    </w:p>
    <w:p w:rsidR="000B52A2" w:rsidRDefault="000B52A2" w:rsidP="000B52A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民意理論二：沈默螺旋，社會影響與順從，第三者效果</w:t>
      </w:r>
    </w:p>
    <w:p w:rsidR="000B52A2" w:rsidRDefault="000B52A2" w:rsidP="000B52A2">
      <w:pPr>
        <w:ind w:leftChars="200" w:left="480" w:firstLineChars="300" w:firstLine="720"/>
        <w:rPr>
          <w:rFonts w:hint="eastAsia"/>
        </w:rPr>
      </w:pPr>
      <w:r>
        <w:rPr>
          <w:rFonts w:hint="eastAsia"/>
        </w:rPr>
        <w:t>議題設定與媒體依賴理論</w:t>
      </w:r>
    </w:p>
    <w:p w:rsidR="00E85FDB" w:rsidRPr="000B52A2" w:rsidRDefault="000B52A2" w:rsidP="000B52A2">
      <w:pPr>
        <w:ind w:firstLineChars="500" w:firstLine="1200"/>
        <w:rPr>
          <w:rFonts w:hint="eastAsia"/>
        </w:rPr>
      </w:pPr>
      <w:r>
        <w:rPr>
          <w:rFonts w:hint="eastAsia"/>
        </w:rPr>
        <w:t>涵化理論</w:t>
      </w:r>
    </w:p>
    <w:p w:rsidR="000B52A2" w:rsidRDefault="000B52A2" w:rsidP="000B52A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民意調查：民意的加總與呈現，民意的代表性</w:t>
      </w:r>
    </w:p>
    <w:p w:rsidR="00E85FDB" w:rsidRPr="000B52A2" w:rsidRDefault="000B52A2" w:rsidP="00E85FD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民意的衡量：選舉、公民投票、公民會議、民意調查？</w:t>
      </w:r>
    </w:p>
    <w:p w:rsidR="000B52A2" w:rsidRDefault="000B52A2" w:rsidP="000B52A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週</w:t>
      </w:r>
      <w:r>
        <w:rPr>
          <w:rFonts w:hint="eastAsia"/>
        </w:rPr>
        <w:t xml:space="preserve">   </w:t>
      </w:r>
      <w:r>
        <w:rPr>
          <w:rFonts w:hint="eastAsia"/>
        </w:rPr>
        <w:t>民意與民主政治</w:t>
      </w:r>
    </w:p>
    <w:p w:rsidR="00E85FDB" w:rsidRDefault="00E85FDB" w:rsidP="00E85FDB">
      <w:pPr>
        <w:rPr>
          <w:rFonts w:hint="eastAsia"/>
        </w:rPr>
      </w:pPr>
    </w:p>
    <w:p w:rsidR="00036765" w:rsidRDefault="00036765" w:rsidP="00E85FDB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以上各週進度會依實際上課狀況機動調整。</w:t>
      </w:r>
    </w:p>
    <w:p w:rsidR="00036765" w:rsidRDefault="00036765" w:rsidP="00E85FDB">
      <w:pPr>
        <w:rPr>
          <w:rFonts w:hint="eastAsia"/>
        </w:rPr>
      </w:pPr>
    </w:p>
    <w:p w:rsidR="0017177A" w:rsidRDefault="00036765" w:rsidP="00E85FDB">
      <w:pPr>
        <w:rPr>
          <w:rFonts w:hint="eastAsia"/>
        </w:rPr>
      </w:pPr>
      <w:r>
        <w:br w:type="page"/>
      </w:r>
    </w:p>
    <w:p w:rsidR="0017177A" w:rsidRDefault="0017177A" w:rsidP="0017177A">
      <w:pPr>
        <w:rPr>
          <w:rFonts w:hint="eastAsia"/>
          <w:b/>
        </w:rPr>
      </w:pPr>
      <w:r>
        <w:rPr>
          <w:rFonts w:hint="eastAsia"/>
          <w:b/>
        </w:rPr>
        <w:t>教學助理工作規劃：</w:t>
      </w:r>
    </w:p>
    <w:p w:rsidR="0017177A" w:rsidRPr="00B320AF" w:rsidRDefault="0017177A" w:rsidP="0017177A">
      <w:pPr>
        <w:rPr>
          <w:rFonts w:hint="eastAsia"/>
        </w:rPr>
      </w:pPr>
      <w:r w:rsidRPr="00B320AF">
        <w:rPr>
          <w:rFonts w:hint="eastAsia"/>
        </w:rPr>
        <w:t>第一階段</w:t>
      </w:r>
      <w:r>
        <w:rPr>
          <w:rFonts w:hint="eastAsia"/>
        </w:rPr>
        <w:t>：調查計畫書之撰寫</w:t>
      </w:r>
    </w:p>
    <w:p w:rsidR="0017177A" w:rsidRPr="00B320AF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調查設計</w:t>
      </w:r>
    </w:p>
    <w:p w:rsidR="0017177A" w:rsidRPr="00B320AF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同學工作分配與分組</w:t>
      </w:r>
    </w:p>
    <w:p w:rsidR="0017177A" w:rsidRDefault="0017177A" w:rsidP="0017177A">
      <w:pPr>
        <w:rPr>
          <w:rFonts w:hint="eastAsia"/>
        </w:rPr>
      </w:pPr>
      <w:r w:rsidRPr="00960DFD">
        <w:rPr>
          <w:rFonts w:hint="eastAsia"/>
        </w:rPr>
        <w:t>第二階段：</w:t>
      </w:r>
      <w:r>
        <w:rPr>
          <w:rFonts w:hint="eastAsia"/>
        </w:rPr>
        <w:t>抽樣</w:t>
      </w:r>
    </w:p>
    <w:p w:rsidR="0017177A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問卷設計</w:t>
      </w:r>
    </w:p>
    <w:p w:rsidR="0017177A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試測</w:t>
      </w:r>
    </w:p>
    <w:p w:rsidR="0017177A" w:rsidRPr="00960DFD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問卷印刷</w:t>
      </w:r>
    </w:p>
    <w:p w:rsidR="0017177A" w:rsidRPr="00960DFD" w:rsidRDefault="0017177A" w:rsidP="0017177A">
      <w:pPr>
        <w:rPr>
          <w:rFonts w:hint="eastAsia"/>
        </w:rPr>
      </w:pPr>
      <w:r>
        <w:rPr>
          <w:rFonts w:hint="eastAsia"/>
        </w:rPr>
        <w:t>第三階段：田野工作、資料蒐集</w:t>
      </w:r>
    </w:p>
    <w:p w:rsidR="0017177A" w:rsidRDefault="0017177A" w:rsidP="0017177A">
      <w:pPr>
        <w:rPr>
          <w:rFonts w:hint="eastAsia"/>
        </w:rPr>
      </w:pPr>
      <w:r>
        <w:rPr>
          <w:rFonts w:hint="eastAsia"/>
        </w:rPr>
        <w:t>第四階段：資料整理、檢誤</w:t>
      </w:r>
    </w:p>
    <w:p w:rsidR="0017177A" w:rsidRPr="00960DFD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資料鍵入</w:t>
      </w:r>
    </w:p>
    <w:p w:rsidR="0017177A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查錯、建檔</w:t>
      </w:r>
    </w:p>
    <w:p w:rsidR="0017177A" w:rsidRPr="00960DFD" w:rsidRDefault="0017177A" w:rsidP="0017177A">
      <w:pPr>
        <w:rPr>
          <w:rFonts w:hint="eastAsia"/>
        </w:rPr>
      </w:pPr>
      <w:r>
        <w:rPr>
          <w:rFonts w:hint="eastAsia"/>
        </w:rPr>
        <w:t>第五階段：資料分析</w:t>
      </w:r>
    </w:p>
    <w:p w:rsidR="0017177A" w:rsidRPr="00960DFD" w:rsidRDefault="0017177A" w:rsidP="0017177A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報告撰寫</w:t>
      </w:r>
    </w:p>
    <w:p w:rsidR="0017177A" w:rsidRDefault="0017177A" w:rsidP="0017177A">
      <w:pPr>
        <w:rPr>
          <w:rFonts w:hint="eastAsia"/>
        </w:rPr>
      </w:pPr>
      <w:r w:rsidRPr="00960DFD">
        <w:rPr>
          <w:rFonts w:hint="eastAsia"/>
        </w:rPr>
        <w:t>第六階段：</w:t>
      </w:r>
      <w:r>
        <w:rPr>
          <w:rFonts w:hint="eastAsia"/>
        </w:rPr>
        <w:t>期末檢討</w:t>
      </w:r>
    </w:p>
    <w:p w:rsidR="0017177A" w:rsidRPr="00044B2C" w:rsidRDefault="0017177A" w:rsidP="0017177A">
      <w:pPr>
        <w:spacing w:line="0" w:lineRule="atLeast"/>
        <w:rPr>
          <w:rFonts w:eastAsia="標楷體" w:hint="eastAsia"/>
          <w:sz w:val="22"/>
          <w:szCs w:val="22"/>
        </w:rPr>
      </w:pPr>
    </w:p>
    <w:p w:rsidR="0017177A" w:rsidRPr="0017177A" w:rsidRDefault="0017177A" w:rsidP="00E85FDB">
      <w:pPr>
        <w:rPr>
          <w:rFonts w:hint="eastAsia"/>
        </w:rPr>
      </w:pPr>
    </w:p>
    <w:p w:rsidR="0017177A" w:rsidRDefault="0017177A" w:rsidP="00E85FDB">
      <w:pPr>
        <w:rPr>
          <w:rFonts w:hint="eastAsia"/>
        </w:rPr>
      </w:pPr>
    </w:p>
    <w:sectPr w:rsidR="0017177A" w:rsidSect="00046A43">
      <w:footerReference w:type="even" r:id="rId8"/>
      <w:footerReference w:type="default" r:id="rId9"/>
      <w:pgSz w:w="11906" w:h="16838" w:code="9"/>
      <w:pgMar w:top="1134" w:right="851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1A" w:rsidRDefault="00A47B1A">
      <w:r>
        <w:separator/>
      </w:r>
    </w:p>
  </w:endnote>
  <w:endnote w:type="continuationSeparator" w:id="0">
    <w:p w:rsidR="00A47B1A" w:rsidRDefault="00A4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7A" w:rsidRDefault="0017177A" w:rsidP="005A0C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77A" w:rsidRDefault="001717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7A" w:rsidRDefault="0017177A" w:rsidP="005A0C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74E4">
      <w:rPr>
        <w:rStyle w:val="a4"/>
        <w:noProof/>
      </w:rPr>
      <w:t>1</w:t>
    </w:r>
    <w:r>
      <w:rPr>
        <w:rStyle w:val="a4"/>
      </w:rPr>
      <w:fldChar w:fldCharType="end"/>
    </w:r>
  </w:p>
  <w:p w:rsidR="0017177A" w:rsidRDefault="001717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1A" w:rsidRDefault="00A47B1A">
      <w:r>
        <w:separator/>
      </w:r>
    </w:p>
  </w:footnote>
  <w:footnote w:type="continuationSeparator" w:id="0">
    <w:p w:rsidR="00A47B1A" w:rsidRDefault="00A4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D32"/>
    <w:multiLevelType w:val="singleLevel"/>
    <w:tmpl w:val="C33EC3D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>
    <w:nsid w:val="30544290"/>
    <w:multiLevelType w:val="singleLevel"/>
    <w:tmpl w:val="7C4C016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>
    <w:nsid w:val="67184840"/>
    <w:multiLevelType w:val="singleLevel"/>
    <w:tmpl w:val="1EF27CE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43"/>
    <w:rsid w:val="00036765"/>
    <w:rsid w:val="00046A43"/>
    <w:rsid w:val="0005174F"/>
    <w:rsid w:val="000B52A2"/>
    <w:rsid w:val="0017177A"/>
    <w:rsid w:val="001C0D26"/>
    <w:rsid w:val="00223AE6"/>
    <w:rsid w:val="0023286E"/>
    <w:rsid w:val="00466A7B"/>
    <w:rsid w:val="005A0C84"/>
    <w:rsid w:val="00613825"/>
    <w:rsid w:val="00891798"/>
    <w:rsid w:val="00A47B1A"/>
    <w:rsid w:val="00A97FE5"/>
    <w:rsid w:val="00B3693C"/>
    <w:rsid w:val="00B8186B"/>
    <w:rsid w:val="00BB74E4"/>
    <w:rsid w:val="00D7039D"/>
    <w:rsid w:val="00E61702"/>
    <w:rsid w:val="00E6311D"/>
    <w:rsid w:val="00E75A84"/>
    <w:rsid w:val="00E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7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7177A"/>
  </w:style>
  <w:style w:type="paragraph" w:styleId="a5">
    <w:name w:val="header"/>
    <w:basedOn w:val="a"/>
    <w:link w:val="a6"/>
    <w:rsid w:val="00E6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170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7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7177A"/>
  </w:style>
  <w:style w:type="paragraph" w:styleId="a5">
    <w:name w:val="header"/>
    <w:basedOn w:val="a"/>
    <w:link w:val="a6"/>
    <w:rsid w:val="00E6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17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Company>MWRC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民意調查                 洪永泰</dc:title>
  <dc:creator>MarketWise</dc:creator>
  <cp:lastModifiedBy>USER</cp:lastModifiedBy>
  <cp:revision>2</cp:revision>
  <cp:lastPrinted>2006-07-13T15:44:00Z</cp:lastPrinted>
  <dcterms:created xsi:type="dcterms:W3CDTF">2016-12-22T23:53:00Z</dcterms:created>
  <dcterms:modified xsi:type="dcterms:W3CDTF">2016-12-22T23:53:00Z</dcterms:modified>
</cp:coreProperties>
</file>